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F64" w14:textId="77777777" w:rsidR="003A339F" w:rsidRPr="003A339F" w:rsidRDefault="003A339F" w:rsidP="003A339F">
      <w:pPr>
        <w:jc w:val="center"/>
        <w:rPr>
          <w:rFonts w:ascii="Arial" w:hAnsi="Arial" w:cs="Arial"/>
          <w:b/>
          <w:bCs/>
        </w:rPr>
      </w:pPr>
      <w:r w:rsidRPr="003A339F">
        <w:rPr>
          <w:rFonts w:ascii="Arial" w:hAnsi="Arial" w:cs="Arial"/>
          <w:b/>
          <w:bCs/>
        </w:rPr>
        <w:t>UN AÑO DE ÉXITO CULTURAL EN CANCÚN E IMPULSO PARA NUESTRA ZONA FUNDACIONAL: ANA PATY PERALTA</w:t>
      </w:r>
    </w:p>
    <w:p w14:paraId="43AB8379" w14:textId="77777777" w:rsidR="003A339F" w:rsidRPr="003A339F" w:rsidRDefault="003A339F" w:rsidP="003A339F">
      <w:pPr>
        <w:jc w:val="both"/>
        <w:rPr>
          <w:rFonts w:ascii="Arial" w:hAnsi="Arial" w:cs="Arial"/>
        </w:rPr>
      </w:pPr>
    </w:p>
    <w:p w14:paraId="25DF9220" w14:textId="5E1C235D" w:rsidR="003A339F" w:rsidRPr="003A339F" w:rsidRDefault="003A339F" w:rsidP="003A339F">
      <w:pPr>
        <w:pStyle w:val="Prrafodelista"/>
        <w:numPr>
          <w:ilvl w:val="0"/>
          <w:numId w:val="12"/>
        </w:numPr>
        <w:jc w:val="both"/>
        <w:rPr>
          <w:rFonts w:ascii="Arial" w:hAnsi="Arial" w:cs="Arial"/>
        </w:rPr>
      </w:pPr>
      <w:r w:rsidRPr="003A339F">
        <w:rPr>
          <w:rFonts w:ascii="Arial" w:hAnsi="Arial" w:cs="Arial"/>
        </w:rPr>
        <w:t>Más de 337 mil 700 ciudadanos y visitantes han asistido a los eventos culturales</w:t>
      </w:r>
    </w:p>
    <w:p w14:paraId="0CF58EF3" w14:textId="77777777" w:rsidR="003A339F" w:rsidRPr="003A339F" w:rsidRDefault="003A339F" w:rsidP="003A339F">
      <w:pPr>
        <w:jc w:val="both"/>
        <w:rPr>
          <w:rFonts w:ascii="Arial" w:hAnsi="Arial" w:cs="Arial"/>
        </w:rPr>
      </w:pPr>
    </w:p>
    <w:p w14:paraId="4379B208" w14:textId="77777777" w:rsidR="003A339F" w:rsidRPr="003A339F" w:rsidRDefault="003A339F" w:rsidP="003A339F">
      <w:pPr>
        <w:jc w:val="both"/>
        <w:rPr>
          <w:rFonts w:ascii="Arial" w:hAnsi="Arial" w:cs="Arial"/>
        </w:rPr>
      </w:pPr>
      <w:r w:rsidRPr="003A339F">
        <w:rPr>
          <w:rFonts w:ascii="Arial" w:hAnsi="Arial" w:cs="Arial"/>
          <w:b/>
          <w:bCs/>
        </w:rPr>
        <w:t>Cancún, Q. R., a 22 de septiembre de 2023.-</w:t>
      </w:r>
      <w:r w:rsidRPr="003A339F">
        <w:rPr>
          <w:rFonts w:ascii="Arial" w:hAnsi="Arial" w:cs="Arial"/>
        </w:rPr>
        <w:t xml:space="preserve"> Como parte de un año de trabajo para el fortalecimiento cultural y la reactivación económica del corazón de la ciudad, la Zona Fundacional, la </w:t>
      </w:r>
      <w:proofErr w:type="gramStart"/>
      <w:r w:rsidRPr="003A339F">
        <w:rPr>
          <w:rFonts w:ascii="Arial" w:hAnsi="Arial" w:cs="Arial"/>
        </w:rPr>
        <w:t>Presidenta</w:t>
      </w:r>
      <w:proofErr w:type="gramEnd"/>
      <w:r w:rsidRPr="003A339F">
        <w:rPr>
          <w:rFonts w:ascii="Arial" w:hAnsi="Arial" w:cs="Arial"/>
        </w:rPr>
        <w:t xml:space="preserve"> Municipal, Ana Paty Peralta, destacó que más de 337 mil 700 cancunenses y visitantes nacionales e internacionales fueron partícipes de actividades que celebran la identidad de las y los cancunenses y los mexicanos.</w:t>
      </w:r>
    </w:p>
    <w:p w14:paraId="6B46F17A" w14:textId="77777777" w:rsidR="003A339F" w:rsidRDefault="003A339F" w:rsidP="003A339F">
      <w:pPr>
        <w:jc w:val="both"/>
        <w:rPr>
          <w:rFonts w:ascii="Arial" w:hAnsi="Arial" w:cs="Arial"/>
        </w:rPr>
      </w:pPr>
    </w:p>
    <w:p w14:paraId="2EAFA7C3" w14:textId="1C1B6270" w:rsidR="003A339F" w:rsidRDefault="003A339F" w:rsidP="003A339F">
      <w:pPr>
        <w:jc w:val="both"/>
        <w:rPr>
          <w:rFonts w:ascii="Arial" w:hAnsi="Arial" w:cs="Arial"/>
        </w:rPr>
      </w:pPr>
      <w:r w:rsidRPr="003A339F">
        <w:rPr>
          <w:rFonts w:ascii="Arial" w:hAnsi="Arial" w:cs="Arial"/>
        </w:rPr>
        <w:t>“Trabajaremos como hasta ahora, fortaleciendo nuestras tradiciones, esas que nos dan identidad; esas que nos hacen sentir orgullosamente cancunenses, como el aniversario de Cancún, nuestro Hanal Pixán, nuestro Carnaval, la Guelaguetza, junto con el plan de reactivación de la avenida Yaxchilán, regres</w:t>
      </w:r>
      <w:r w:rsidR="00B513C5">
        <w:rPr>
          <w:rFonts w:ascii="Arial" w:hAnsi="Arial" w:cs="Arial"/>
        </w:rPr>
        <w:t>ando</w:t>
      </w:r>
      <w:r w:rsidRPr="003A339F">
        <w:rPr>
          <w:rFonts w:ascii="Arial" w:hAnsi="Arial" w:cs="Arial"/>
        </w:rPr>
        <w:t xml:space="preserve"> el brillo a nuestra Zona Fundacional”, enfatizó la </w:t>
      </w:r>
      <w:proofErr w:type="gramStart"/>
      <w:r w:rsidRPr="003A339F">
        <w:rPr>
          <w:rFonts w:ascii="Arial" w:hAnsi="Arial" w:cs="Arial"/>
        </w:rPr>
        <w:t>Alcaldesa</w:t>
      </w:r>
      <w:proofErr w:type="gramEnd"/>
      <w:r w:rsidRPr="003A339F">
        <w:rPr>
          <w:rFonts w:ascii="Arial" w:hAnsi="Arial" w:cs="Arial"/>
        </w:rPr>
        <w:t xml:space="preserve"> durante su informe realizado en un ambiente de convivencia con la ciudadanía.</w:t>
      </w:r>
    </w:p>
    <w:p w14:paraId="020EF349" w14:textId="77777777" w:rsidR="003A339F" w:rsidRPr="003A339F" w:rsidRDefault="003A339F" w:rsidP="003A339F">
      <w:pPr>
        <w:jc w:val="both"/>
        <w:rPr>
          <w:rFonts w:ascii="Arial" w:hAnsi="Arial" w:cs="Arial"/>
        </w:rPr>
      </w:pPr>
    </w:p>
    <w:p w14:paraId="23C3A8ED" w14:textId="77777777" w:rsidR="003A339F" w:rsidRPr="003A339F" w:rsidRDefault="003A339F" w:rsidP="003A339F">
      <w:pPr>
        <w:jc w:val="both"/>
        <w:rPr>
          <w:rFonts w:ascii="Arial" w:hAnsi="Arial" w:cs="Arial"/>
        </w:rPr>
      </w:pPr>
      <w:r w:rsidRPr="003A339F">
        <w:rPr>
          <w:rFonts w:ascii="Arial" w:hAnsi="Arial" w:cs="Arial"/>
        </w:rPr>
        <w:t>Además, recalcó que para seguir fortaleciendo la identidad de la ciudad, se ha realizado el mejoramiento de la imagen urbana, con proyectos estratégicos en el centro de Cancún, con eventos temáticos de cada temporada y los que se llevan a cabo de manera semanal para que los ciudadanos o visitantes puedan acudir al Parque de las Palapas, Parque del Crucero, o bien, en la explanada de la Plaza de la Reforma, para disfrutar de muestras gastronómicas, exhibiciones de baile y venta de artesanías, entre otras actividades.</w:t>
      </w:r>
    </w:p>
    <w:p w14:paraId="243451B5" w14:textId="77777777" w:rsidR="003A339F" w:rsidRPr="003A339F" w:rsidRDefault="003A339F" w:rsidP="003A339F">
      <w:pPr>
        <w:jc w:val="both"/>
        <w:rPr>
          <w:rFonts w:ascii="Arial" w:hAnsi="Arial" w:cs="Arial"/>
        </w:rPr>
      </w:pPr>
      <w:r w:rsidRPr="003A339F">
        <w:rPr>
          <w:rFonts w:ascii="Arial" w:hAnsi="Arial" w:cs="Arial"/>
        </w:rPr>
        <w:t xml:space="preserve"> </w:t>
      </w:r>
    </w:p>
    <w:p w14:paraId="062F5CC8" w14:textId="77777777" w:rsidR="003A339F" w:rsidRPr="003A339F" w:rsidRDefault="003A339F" w:rsidP="003A339F">
      <w:pPr>
        <w:jc w:val="both"/>
        <w:rPr>
          <w:rFonts w:ascii="Arial" w:hAnsi="Arial" w:cs="Arial"/>
        </w:rPr>
      </w:pPr>
      <w:r w:rsidRPr="003A339F">
        <w:rPr>
          <w:rFonts w:ascii="Arial" w:hAnsi="Arial" w:cs="Arial"/>
        </w:rPr>
        <w:t xml:space="preserve">Es importante mencionar que luego de dos años de no celebrarse el aniversario de Cancún debido a la pandemia de Covid-19, con mucho entusiasmo y compromiso la Primera Autoridad municipal, festejó los 53 años de historia del municipio, en donde realizaron 21 actividades de las cuales se destacan la Inauguración del Parque Cancún, Jóvenes en el Cecilio Chi, Mujeres Cancunenses, "Mujeres bordando", Mañanitas a Cancún, Cancún es México, Desfile de los Cancunenses, Concierto en la Playa, Festival "La música nos une", Concierto "Talentos Cancunenses"  y el Conversatorio de Historia de la aviación en Cancún, en donde por 10 días, más de 66 mil residentes y turistas celebraron en unidad. </w:t>
      </w:r>
    </w:p>
    <w:p w14:paraId="620717D5" w14:textId="77777777" w:rsidR="003A339F" w:rsidRPr="003A339F" w:rsidRDefault="003A339F" w:rsidP="003A339F">
      <w:pPr>
        <w:jc w:val="both"/>
        <w:rPr>
          <w:rFonts w:ascii="Arial" w:hAnsi="Arial" w:cs="Arial"/>
        </w:rPr>
      </w:pPr>
    </w:p>
    <w:p w14:paraId="452A228A" w14:textId="77777777" w:rsidR="003A339F" w:rsidRPr="003A339F" w:rsidRDefault="003A339F" w:rsidP="003A339F">
      <w:pPr>
        <w:jc w:val="both"/>
        <w:rPr>
          <w:rFonts w:ascii="Arial" w:hAnsi="Arial" w:cs="Arial"/>
        </w:rPr>
      </w:pPr>
      <w:r w:rsidRPr="003A339F">
        <w:rPr>
          <w:rFonts w:ascii="Arial" w:hAnsi="Arial" w:cs="Arial"/>
        </w:rPr>
        <w:t xml:space="preserve">También Ana Paty peralta, desarrolló de manera segura, con un ambiente sano, familiar y de fácil acceso para las y los </w:t>
      </w:r>
      <w:proofErr w:type="spellStart"/>
      <w:r w:rsidRPr="003A339F">
        <w:rPr>
          <w:rFonts w:ascii="Arial" w:hAnsi="Arial" w:cs="Arial"/>
        </w:rPr>
        <w:t>benitojuarenses</w:t>
      </w:r>
      <w:proofErr w:type="spellEnd"/>
      <w:r w:rsidRPr="003A339F">
        <w:rPr>
          <w:rFonts w:ascii="Arial" w:hAnsi="Arial" w:cs="Arial"/>
        </w:rPr>
        <w:t xml:space="preserve">, el Carnaval Cancún 2023 “El Carnaval Nos Une”, en este festejo que duró cinco días, niñas, niños, jóvenes y </w:t>
      </w:r>
      <w:r w:rsidRPr="003A339F">
        <w:rPr>
          <w:rFonts w:ascii="Arial" w:hAnsi="Arial" w:cs="Arial"/>
        </w:rPr>
        <w:lastRenderedPageBreak/>
        <w:t xml:space="preserve">adultos llenaron de alegría y color las principales calles de la ciudad, con el tradicional desfile, concurso de comparsas y demás presentaciones; esta misma festividad también contó con artistas musicales y comediantes de renombre nacional. </w:t>
      </w:r>
    </w:p>
    <w:p w14:paraId="7C7BF201" w14:textId="77777777" w:rsidR="003A339F" w:rsidRPr="003A339F" w:rsidRDefault="003A339F" w:rsidP="003A339F">
      <w:pPr>
        <w:jc w:val="both"/>
        <w:rPr>
          <w:rFonts w:ascii="Arial" w:hAnsi="Arial" w:cs="Arial"/>
        </w:rPr>
      </w:pPr>
    </w:p>
    <w:p w14:paraId="3A000374" w14:textId="77777777" w:rsidR="003A339F" w:rsidRPr="003A339F" w:rsidRDefault="003A339F" w:rsidP="003A339F">
      <w:pPr>
        <w:jc w:val="both"/>
        <w:rPr>
          <w:rFonts w:ascii="Arial" w:hAnsi="Arial" w:cs="Arial"/>
        </w:rPr>
      </w:pPr>
      <w:r w:rsidRPr="003A339F">
        <w:rPr>
          <w:rFonts w:ascii="Arial" w:hAnsi="Arial" w:cs="Arial"/>
        </w:rPr>
        <w:t>La cultura es un puente que nos une como sociedad, nos ayuda a comprendernos y construir un mejor futuro, por ello Ana Paty Peralta también celebró en el municipio las tradiciones más representativas de México, uno de ellos fue el Día de Muertos “Festival Cena de Ánimas” que iluminó con cientos de velas y veladoras el emblemático Malecón Tajamar y en donde más de 30 mil cancunenses se dieron cita, para conmemorar a sus seres queridos, observar los distintos altares coloridos y disfrutar de varias presentaciones artísticas.</w:t>
      </w:r>
    </w:p>
    <w:p w14:paraId="2D9152FB" w14:textId="77777777" w:rsidR="003A339F" w:rsidRPr="003A339F" w:rsidRDefault="003A339F" w:rsidP="003A339F">
      <w:pPr>
        <w:jc w:val="both"/>
        <w:rPr>
          <w:rFonts w:ascii="Arial" w:hAnsi="Arial" w:cs="Arial"/>
        </w:rPr>
      </w:pPr>
    </w:p>
    <w:p w14:paraId="3B2938DB" w14:textId="77777777" w:rsidR="003A339F" w:rsidRPr="003A339F" w:rsidRDefault="003A339F" w:rsidP="003A339F">
      <w:pPr>
        <w:jc w:val="both"/>
        <w:rPr>
          <w:rFonts w:ascii="Arial" w:hAnsi="Arial" w:cs="Arial"/>
        </w:rPr>
      </w:pPr>
      <w:r w:rsidRPr="003A339F">
        <w:rPr>
          <w:rFonts w:ascii="Arial" w:hAnsi="Arial" w:cs="Arial"/>
        </w:rPr>
        <w:t>“Estos eventos nos dieron la oportunidad de unirnos más, de fortalecernos como comunidad y de festejar nuestra identidad multicultural que tanto nos distingue a quienes vivimos en Cancún”, enfatizó al rememorar las actividades que permitieron darle nueva vida a la Zona Fundacional, en donde ejemplo de unidad y con la participación de los cancunenses, se logró reactivar la economía de la emblemática Av. Yaxchilán.</w:t>
      </w:r>
    </w:p>
    <w:p w14:paraId="377702F3" w14:textId="77777777" w:rsidR="003A339F" w:rsidRPr="003A339F" w:rsidRDefault="003A339F" w:rsidP="003A339F">
      <w:pPr>
        <w:jc w:val="both"/>
        <w:rPr>
          <w:rFonts w:ascii="Arial" w:hAnsi="Arial" w:cs="Arial"/>
        </w:rPr>
      </w:pPr>
    </w:p>
    <w:p w14:paraId="6BB8F280" w14:textId="77777777" w:rsidR="003A339F" w:rsidRPr="003A339F" w:rsidRDefault="003A339F" w:rsidP="003A339F">
      <w:pPr>
        <w:jc w:val="center"/>
        <w:rPr>
          <w:rFonts w:ascii="Arial" w:hAnsi="Arial" w:cs="Arial"/>
          <w:b/>
          <w:bCs/>
        </w:rPr>
      </w:pPr>
      <w:r w:rsidRPr="003A339F">
        <w:rPr>
          <w:rFonts w:ascii="Arial" w:hAnsi="Arial" w:cs="Arial"/>
          <w:b/>
          <w:bCs/>
        </w:rPr>
        <w:t>********</w:t>
      </w:r>
    </w:p>
    <w:p w14:paraId="313C0A9E" w14:textId="77777777" w:rsidR="003A339F" w:rsidRPr="003A339F" w:rsidRDefault="003A339F" w:rsidP="003A339F">
      <w:pPr>
        <w:jc w:val="center"/>
        <w:rPr>
          <w:rFonts w:ascii="Arial" w:hAnsi="Arial" w:cs="Arial"/>
          <w:b/>
          <w:bCs/>
        </w:rPr>
      </w:pPr>
      <w:r w:rsidRPr="003A339F">
        <w:rPr>
          <w:rFonts w:ascii="Arial" w:hAnsi="Arial" w:cs="Arial"/>
          <w:b/>
          <w:bCs/>
        </w:rPr>
        <w:t>CAJA DE DATOS</w:t>
      </w:r>
    </w:p>
    <w:p w14:paraId="67701B73" w14:textId="77777777" w:rsidR="003A339F" w:rsidRPr="003A339F" w:rsidRDefault="003A339F" w:rsidP="003A339F">
      <w:pPr>
        <w:jc w:val="both"/>
        <w:rPr>
          <w:rFonts w:ascii="Arial" w:hAnsi="Arial" w:cs="Arial"/>
        </w:rPr>
      </w:pPr>
    </w:p>
    <w:p w14:paraId="52D9F2A1" w14:textId="039244CC"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 xml:space="preserve">Aniversario 53 </w:t>
      </w:r>
      <w:r>
        <w:rPr>
          <w:rFonts w:ascii="Arial" w:hAnsi="Arial" w:cs="Arial"/>
        </w:rPr>
        <w:t>d</w:t>
      </w:r>
      <w:r w:rsidRPr="003A339F">
        <w:rPr>
          <w:rFonts w:ascii="Arial" w:hAnsi="Arial" w:cs="Arial"/>
        </w:rPr>
        <w:t xml:space="preserve">e Cancún, más de 66 mil asistentes </w:t>
      </w:r>
    </w:p>
    <w:p w14:paraId="0E3DDAE4" w14:textId="5B8765DE"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Hanal Pixán, más de 30 mil ciudadanos</w:t>
      </w:r>
    </w:p>
    <w:p w14:paraId="76030C7B" w14:textId="77777777"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Carnaval Cancún 2023, más de 110 mil personas</w:t>
      </w:r>
    </w:p>
    <w:p w14:paraId="6E02B89A" w14:textId="77777777"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Guelaguetza 2023, más de 40 mil personas</w:t>
      </w:r>
    </w:p>
    <w:p w14:paraId="7970D7C4" w14:textId="77777777"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Vive Alvarado 2023, más de 10 mil personas</w:t>
      </w:r>
    </w:p>
    <w:p w14:paraId="791262BA" w14:textId="77777777"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Festival Navideño en Tajamar, más de 20 mil personas</w:t>
      </w:r>
    </w:p>
    <w:p w14:paraId="51626265" w14:textId="77777777"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Festividad de Día de Reyes, más de 3 mil personas</w:t>
      </w:r>
    </w:p>
    <w:p w14:paraId="46659B07" w14:textId="77777777"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Festival del Día de La Niña y Del Niño, más de 8 mil infantes</w:t>
      </w:r>
    </w:p>
    <w:p w14:paraId="42F92952" w14:textId="77777777" w:rsidR="003A339F" w:rsidRPr="003A339F" w:rsidRDefault="003A339F" w:rsidP="003A339F">
      <w:pPr>
        <w:jc w:val="both"/>
        <w:rPr>
          <w:rFonts w:ascii="Arial" w:hAnsi="Arial" w:cs="Arial"/>
        </w:rPr>
      </w:pPr>
      <w:r w:rsidRPr="003A339F">
        <w:rPr>
          <w:rFonts w:ascii="Arial" w:hAnsi="Arial" w:cs="Arial"/>
        </w:rPr>
        <w:t>•</w:t>
      </w:r>
      <w:r w:rsidRPr="003A339F">
        <w:rPr>
          <w:rFonts w:ascii="Arial" w:hAnsi="Arial" w:cs="Arial"/>
        </w:rPr>
        <w:tab/>
        <w:t>Noches Caribeñas, durante este periodo del año han asistido más de 50 mil personas</w:t>
      </w:r>
    </w:p>
    <w:p w14:paraId="3EA0F378" w14:textId="5ABBEB7F" w:rsidR="00351441" w:rsidRPr="003A339F" w:rsidRDefault="003A339F" w:rsidP="003A339F">
      <w:pPr>
        <w:jc w:val="both"/>
      </w:pPr>
      <w:r w:rsidRPr="003A339F">
        <w:rPr>
          <w:rFonts w:ascii="Arial" w:hAnsi="Arial" w:cs="Arial"/>
        </w:rPr>
        <w:t>•</w:t>
      </w:r>
      <w:r w:rsidRPr="003A339F">
        <w:rPr>
          <w:rFonts w:ascii="Arial" w:hAnsi="Arial" w:cs="Arial"/>
        </w:rPr>
        <w:tab/>
        <w:t>Paseo Pionero</w:t>
      </w:r>
      <w:r>
        <w:rPr>
          <w:rFonts w:ascii="Arial" w:hAnsi="Arial" w:cs="Arial"/>
        </w:rPr>
        <w:t xml:space="preserve">, </w:t>
      </w:r>
      <w:r w:rsidRPr="003A339F">
        <w:rPr>
          <w:rFonts w:ascii="Arial" w:hAnsi="Arial" w:cs="Arial"/>
        </w:rPr>
        <w:t>700 jóvenes</w:t>
      </w:r>
    </w:p>
    <w:sectPr w:rsidR="00351441" w:rsidRPr="003A339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A3E6" w14:textId="77777777" w:rsidR="00F6747C" w:rsidRDefault="00F6747C" w:rsidP="0032752D">
      <w:r>
        <w:separator/>
      </w:r>
    </w:p>
  </w:endnote>
  <w:endnote w:type="continuationSeparator" w:id="0">
    <w:p w14:paraId="7EFB88D9" w14:textId="77777777" w:rsidR="00F6747C" w:rsidRDefault="00F6747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7B07AB"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EA0D" w14:textId="77777777" w:rsidR="00F6747C" w:rsidRDefault="00F6747C" w:rsidP="0032752D">
      <w:r>
        <w:separator/>
      </w:r>
    </w:p>
  </w:footnote>
  <w:footnote w:type="continuationSeparator" w:id="0">
    <w:p w14:paraId="0EABF98C" w14:textId="77777777" w:rsidR="00F6747C" w:rsidRDefault="00F6747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7B07AB" w:rsidRDefault="007B07AB">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7B07AB"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7B07AB" w:rsidRPr="00835EC6" w:rsidRDefault="007B07AB" w:rsidP="00555C7D">
          <w:pPr>
            <w:pStyle w:val="Encabezado"/>
            <w:tabs>
              <w:tab w:val="clear" w:pos="4419"/>
              <w:tab w:val="clear" w:pos="8838"/>
            </w:tabs>
            <w:rPr>
              <w:lang w:val="en-US"/>
            </w:rPr>
          </w:pPr>
        </w:p>
        <w:p w14:paraId="3FBC19E5" w14:textId="77777777" w:rsidR="007B07AB"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7B07AB"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7B07AB" w:rsidRPr="00835EC6" w:rsidRDefault="007B07AB" w:rsidP="00555C7D">
          <w:pPr>
            <w:pStyle w:val="Encabezado"/>
            <w:tabs>
              <w:tab w:val="clear" w:pos="4419"/>
              <w:tab w:val="clear" w:pos="8838"/>
            </w:tabs>
            <w:rPr>
              <w:rFonts w:ascii="Gotham" w:hAnsi="Gotham"/>
              <w:sz w:val="22"/>
              <w:szCs w:val="22"/>
              <w:lang w:val="es-MX"/>
            </w:rPr>
          </w:pPr>
        </w:p>
        <w:p w14:paraId="7B667A06" w14:textId="0E541366" w:rsidR="007B07AB"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FE6E44">
            <w:rPr>
              <w:rFonts w:ascii="Gotham" w:hAnsi="Gotham"/>
              <w:b/>
              <w:sz w:val="22"/>
              <w:szCs w:val="22"/>
              <w:lang w:val="es-MX"/>
            </w:rPr>
            <w:t>6</w:t>
          </w:r>
          <w:r w:rsidR="003A339F">
            <w:rPr>
              <w:rFonts w:ascii="Gotham" w:hAnsi="Gotham"/>
              <w:b/>
              <w:sz w:val="22"/>
              <w:szCs w:val="22"/>
              <w:lang w:val="es-MX"/>
            </w:rPr>
            <w:t>6</w:t>
          </w:r>
        </w:p>
        <w:p w14:paraId="2564202F" w14:textId="3F7DAD94" w:rsidR="007B07AB" w:rsidRPr="00E068A5" w:rsidRDefault="00FE6E44"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22</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7B07AB" w:rsidRPr="00067BB4" w:rsidRDefault="007B07AB"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F47FD"/>
    <w:multiLevelType w:val="hybridMultilevel"/>
    <w:tmpl w:val="FB94E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8"/>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1993095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39F"/>
    <w:rsid w:val="003A3A2B"/>
    <w:rsid w:val="003C7954"/>
    <w:rsid w:val="00410512"/>
    <w:rsid w:val="00443969"/>
    <w:rsid w:val="00487103"/>
    <w:rsid w:val="004B3D55"/>
    <w:rsid w:val="00537E86"/>
    <w:rsid w:val="005423C8"/>
    <w:rsid w:val="005655BC"/>
    <w:rsid w:val="005D5B5A"/>
    <w:rsid w:val="005D66EE"/>
    <w:rsid w:val="00690482"/>
    <w:rsid w:val="006B6BE4"/>
    <w:rsid w:val="006F2E84"/>
    <w:rsid w:val="007044BB"/>
    <w:rsid w:val="0073739C"/>
    <w:rsid w:val="007B07AB"/>
    <w:rsid w:val="007C7144"/>
    <w:rsid w:val="007F0CBF"/>
    <w:rsid w:val="009901D7"/>
    <w:rsid w:val="00997D9F"/>
    <w:rsid w:val="009A6B8F"/>
    <w:rsid w:val="00A2715A"/>
    <w:rsid w:val="00A44EF2"/>
    <w:rsid w:val="00A45FC5"/>
    <w:rsid w:val="00A9017A"/>
    <w:rsid w:val="00B309E2"/>
    <w:rsid w:val="00B513C5"/>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4566A"/>
    <w:rsid w:val="00F6747C"/>
    <w:rsid w:val="00FB00DF"/>
    <w:rsid w:val="00FE6E4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A45FC5"/>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5</cp:revision>
  <dcterms:created xsi:type="dcterms:W3CDTF">2023-09-22T13:29:00Z</dcterms:created>
  <dcterms:modified xsi:type="dcterms:W3CDTF">2023-09-22T17:25:00Z</dcterms:modified>
</cp:coreProperties>
</file>